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Looked into the estimate function to attempt to differentiate it from the analyze function.</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Looked into the explanations for the metrics and found that an additional small ml model is required to analyze the results.</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Write an introduction and definitions to be put in the home page.</w:t>
      </w:r>
    </w:p>
    <w:p w:rsidR="00000000" w:rsidDel="00000000" w:rsidP="00000000" w:rsidRDefault="00000000" w:rsidRPr="00000000" w14:paraId="0000000E">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Begin working on the LLM, vector DB and ml model.</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Find research to back up the explanations and for the models to rely on.</w:t>
      </w:r>
    </w:p>
    <w:p w:rsidR="00000000" w:rsidDel="00000000" w:rsidP="00000000" w:rsidRDefault="00000000" w:rsidRPr="00000000" w14:paraId="00000011">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2">
      <w:pPr>
        <w:numPr>
          <w:ilvl w:val="1"/>
          <w:numId w:val="1"/>
        </w:numPr>
        <w:spacing w:line="276" w:lineRule="auto"/>
        <w:ind w:left="1440" w:hanging="360"/>
        <w:rPr>
          <w:u w:val="none"/>
        </w:rPr>
      </w:pPr>
      <w:r w:rsidDel="00000000" w:rsidR="00000000" w:rsidRPr="00000000">
        <w:rPr>
          <w:rtl w:val="0"/>
        </w:rPr>
        <w:t xml:space="preserve">Backtracking to improve previous plans.</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Malik Dagher:</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7">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1"/>
        </w:numPr>
        <w:spacing w:after="0" w:afterAutospacing="0" w:before="0" w:beforeAutospacing="0" w:line="276" w:lineRule="auto"/>
        <w:ind w:left="1440" w:hanging="360"/>
      </w:pPr>
      <w:r w:rsidDel="00000000" w:rsidR="00000000" w:rsidRPr="00000000">
        <w:rPr>
          <w:rtl w:val="0"/>
        </w:rPr>
        <w:t xml:space="preserve">Continued refining the UI to achieve a smoother, more polished layout.</w:t>
      </w:r>
    </w:p>
    <w:p w:rsidR="00000000" w:rsidDel="00000000" w:rsidP="00000000" w:rsidRDefault="00000000" w:rsidRPr="00000000" w14:paraId="00000019">
      <w:pPr>
        <w:numPr>
          <w:ilvl w:val="1"/>
          <w:numId w:val="1"/>
        </w:numPr>
        <w:spacing w:after="0" w:afterAutospacing="0" w:before="0" w:beforeAutospacing="0" w:line="276" w:lineRule="auto"/>
        <w:ind w:left="1440" w:hanging="360"/>
      </w:pPr>
      <w:r w:rsidDel="00000000" w:rsidR="00000000" w:rsidRPr="00000000">
        <w:rPr>
          <w:rtl w:val="0"/>
        </w:rPr>
        <w:t xml:space="preserve">Improved alignment and spacing across sections for better balance.</w:t>
      </w:r>
    </w:p>
    <w:p w:rsidR="00000000" w:rsidDel="00000000" w:rsidP="00000000" w:rsidRDefault="00000000" w:rsidRPr="00000000" w14:paraId="0000001A">
      <w:pPr>
        <w:numPr>
          <w:ilvl w:val="1"/>
          <w:numId w:val="1"/>
        </w:numPr>
        <w:spacing w:after="0" w:afterAutospacing="0" w:before="0" w:beforeAutospacing="0" w:line="276" w:lineRule="auto"/>
        <w:ind w:left="1440" w:hanging="360"/>
      </w:pPr>
      <w:r w:rsidDel="00000000" w:rsidR="00000000" w:rsidRPr="00000000">
        <w:rPr>
          <w:rtl w:val="0"/>
        </w:rPr>
        <w:t xml:space="preserve">Adjusted color tones and typography to maintain visual harmony.</w:t>
      </w:r>
    </w:p>
    <w:p w:rsidR="00000000" w:rsidDel="00000000" w:rsidP="00000000" w:rsidRDefault="00000000" w:rsidRPr="00000000" w14:paraId="0000001B">
      <w:pPr>
        <w:numPr>
          <w:ilvl w:val="1"/>
          <w:numId w:val="1"/>
        </w:numPr>
        <w:spacing w:after="0" w:afterAutospacing="0" w:before="0" w:beforeAutospacing="0" w:line="276" w:lineRule="auto"/>
        <w:ind w:left="1440" w:hanging="360"/>
      </w:pPr>
      <w:r w:rsidDel="00000000" w:rsidR="00000000" w:rsidRPr="00000000">
        <w:rPr>
          <w:rtl w:val="0"/>
        </w:rPr>
        <w:t xml:space="preserve">Reviewed component consistency to ensure the design feels unified.</w:t>
        <w:br w:type="textWrapping"/>
      </w:r>
    </w:p>
    <w:p w:rsidR="00000000" w:rsidDel="00000000" w:rsidP="00000000" w:rsidRDefault="00000000" w:rsidRPr="00000000" w14:paraId="0000001C">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Finalize the current styling adjustments across all pages.</w:t>
        <w:br w:type="textWrapping"/>
        <w:t xml:space="preserve">Add finishing touches such as hover effects and minor animations.</w:t>
      </w:r>
    </w:p>
    <w:p w:rsidR="00000000" w:rsidDel="00000000" w:rsidP="00000000" w:rsidRDefault="00000000" w:rsidRPr="00000000" w14:paraId="0000001E">
      <w:pPr>
        <w:numPr>
          <w:ilvl w:val="1"/>
          <w:numId w:val="1"/>
        </w:numPr>
        <w:spacing w:after="0" w:afterAutospacing="0" w:before="0" w:beforeAutospacing="0" w:line="276" w:lineRule="auto"/>
        <w:ind w:left="1440" w:hanging="360"/>
      </w:pPr>
      <w:r w:rsidDel="00000000" w:rsidR="00000000" w:rsidRPr="00000000">
        <w:rPr>
          <w:rtl w:val="0"/>
        </w:rPr>
        <w:t xml:space="preserve">Begin testing the layout responsiveness on different screen sizes.</w:t>
        <w:br w:type="textWrapping"/>
      </w:r>
    </w:p>
    <w:p w:rsidR="00000000" w:rsidDel="00000000" w:rsidP="00000000" w:rsidRDefault="00000000" w:rsidRPr="00000000" w14:paraId="0000001F">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1"/>
        </w:numPr>
        <w:spacing w:after="0" w:afterAutospacing="0" w:before="0" w:beforeAutospacing="0" w:line="276" w:lineRule="auto"/>
        <w:ind w:left="1440" w:hanging="360"/>
      </w:pPr>
      <w:r w:rsidDel="00000000" w:rsidR="00000000" w:rsidRPr="00000000">
        <w:rPr>
          <w:rtl w:val="0"/>
        </w:rPr>
        <w:t xml:space="preserve">Keeping consistent spacing and design rules across all elements.</w:t>
      </w:r>
    </w:p>
    <w:p w:rsidR="00000000" w:rsidDel="00000000" w:rsidP="00000000" w:rsidRDefault="00000000" w:rsidRPr="00000000" w14:paraId="00000021">
      <w:pPr>
        <w:numPr>
          <w:ilvl w:val="1"/>
          <w:numId w:val="1"/>
        </w:numPr>
        <w:spacing w:after="0" w:afterAutospacing="0" w:before="0" w:beforeAutospacing="0" w:line="276" w:lineRule="auto"/>
        <w:ind w:left="1440" w:hanging="360"/>
      </w:pPr>
      <w:r w:rsidDel="00000000" w:rsidR="00000000" w:rsidRPr="00000000">
        <w:rPr>
          <w:rtl w:val="0"/>
        </w:rPr>
        <w:t xml:space="preserve">Avoiding layout shifts as final adjustments are made.</w:t>
      </w:r>
    </w:p>
    <w:p w:rsidR="00000000" w:rsidDel="00000000" w:rsidP="00000000" w:rsidRDefault="00000000" w:rsidRPr="00000000" w14:paraId="00000022">
      <w:pPr>
        <w:numPr>
          <w:ilvl w:val="1"/>
          <w:numId w:val="1"/>
        </w:numPr>
        <w:spacing w:after="240" w:before="0" w:beforeAutospacing="0" w:line="276" w:lineRule="auto"/>
        <w:ind w:left="1440" w:hanging="360"/>
      </w:pPr>
      <w:r w:rsidDel="00000000" w:rsidR="00000000" w:rsidRPr="00000000">
        <w:rPr>
          <w:rtl w:val="0"/>
        </w:rPr>
        <w:t xml:space="preserve">Balancing detailed design polish with maintaining project momentum.</w:t>
        <w:br w:type="textWrapping"/>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Audrey Gamero:</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ind w:left="1440" w:hanging="360"/>
      </w:pPr>
      <w:r w:rsidDel="00000000" w:rsidR="00000000" w:rsidRPr="00000000">
        <w:rPr>
          <w:rtl w:val="0"/>
        </w:rPr>
        <w:t xml:space="preserve">Tested the validation flow through the UI to see how backend errors appear on each field. Documented which validation messages display correctly and which ones need adjustment. Started identifying small inconsistencies between the analyzer’s responses and the UI’s field mappings.</w:t>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ind w:left="1440" w:hanging="360"/>
      </w:pPr>
      <w:r w:rsidDel="00000000" w:rsidR="00000000" w:rsidRPr="00000000">
        <w:rPr>
          <w:rtl w:val="0"/>
        </w:rPr>
        <w:t xml:space="preserve">Refine the error mappings and update any mismatched field names so that all validation messages show up correctly in the UI.</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Some validation messages aren’t surfacing on the correct fields in the UI, which makes it tricky to confirm whether the issue is frontend handling or backend response formatting.</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Daniella Lacotera:</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Completed the feature pending for this week</w:t>
      </w:r>
    </w:p>
    <w:p w:rsidR="00000000" w:rsidDel="00000000" w:rsidP="00000000" w:rsidRDefault="00000000" w:rsidRPr="00000000" w14:paraId="00000033">
      <w:pPr>
        <w:numPr>
          <w:ilvl w:val="1"/>
          <w:numId w:val="1"/>
        </w:numPr>
        <w:spacing w:line="276" w:lineRule="auto"/>
        <w:ind w:left="1440" w:hanging="360"/>
      </w:pPr>
      <w:r w:rsidDel="00000000" w:rsidR="00000000" w:rsidRPr="00000000">
        <w:rPr>
          <w:rtl w:val="0"/>
        </w:rPr>
        <w:t xml:space="preserve">Communicated Rodrigo of code updates, going to post PR soon</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Create tests</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Feedback</w:t>
      </w:r>
    </w:p>
    <w:p w:rsidR="00000000" w:rsidDel="00000000" w:rsidP="00000000" w:rsidRDefault="00000000" w:rsidRPr="00000000" w14:paraId="00000037">
      <w:pPr>
        <w:numPr>
          <w:ilvl w:val="1"/>
          <w:numId w:val="1"/>
        </w:numPr>
        <w:spacing w:line="276" w:lineRule="auto"/>
        <w:ind w:left="1440" w:hanging="360"/>
        <w:rPr>
          <w:u w:val="none"/>
        </w:rPr>
      </w:pPr>
      <w:r w:rsidDel="00000000" w:rsidR="00000000" w:rsidRPr="00000000">
        <w:rPr>
          <w:rtl w:val="0"/>
        </w:rPr>
        <w:t xml:space="preserve">Continue on the next feature</w:t>
        <w:tab/>
      </w:r>
    </w:p>
    <w:p w:rsidR="00000000" w:rsidDel="00000000" w:rsidP="00000000" w:rsidRDefault="00000000" w:rsidRPr="00000000" w14:paraId="0000003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9">
      <w:pPr>
        <w:numPr>
          <w:ilvl w:val="1"/>
          <w:numId w:val="1"/>
        </w:numPr>
        <w:spacing w:line="276" w:lineRule="auto"/>
        <w:ind w:left="1440" w:hanging="360"/>
        <w:rPr>
          <w:u w:val="none"/>
        </w:rPr>
      </w:pPr>
      <w:r w:rsidDel="00000000" w:rsidR="00000000" w:rsidRPr="00000000">
        <w:rPr>
          <w:rtl w:val="0"/>
        </w:rPr>
        <w:t xml:space="preserve">None as of now</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Rodrigo Munoz:</w:t>
      </w:r>
    </w:p>
    <w:p w:rsidR="00000000" w:rsidDel="00000000" w:rsidP="00000000" w:rsidRDefault="00000000" w:rsidRPr="00000000" w14:paraId="0000003C">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D">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1"/>
        </w:numPr>
        <w:spacing w:line="276" w:lineRule="auto"/>
        <w:ind w:left="1440" w:hanging="360"/>
      </w:pPr>
      <w:r w:rsidDel="00000000" w:rsidR="00000000" w:rsidRPr="00000000">
        <w:rPr>
          <w:rtl w:val="0"/>
        </w:rPr>
        <w:t xml:space="preserve">I tried to create the VM for Green Vault. However, there is no available capacity for the provided domain and processor in the East region.</w:t>
      </w:r>
    </w:p>
    <w:p w:rsidR="00000000" w:rsidDel="00000000" w:rsidP="00000000" w:rsidRDefault="00000000" w:rsidRPr="00000000" w14:paraId="0000004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1">
      <w:pPr>
        <w:numPr>
          <w:ilvl w:val="1"/>
          <w:numId w:val="1"/>
        </w:numPr>
        <w:spacing w:line="276" w:lineRule="auto"/>
        <w:ind w:left="1440" w:hanging="360"/>
      </w:pPr>
      <w:r w:rsidDel="00000000" w:rsidR="00000000" w:rsidRPr="00000000">
        <w:rPr>
          <w:rtl w:val="0"/>
        </w:rPr>
        <w:t xml:space="preserve">I will try to create the VM again between small windows from 2:00 AM to 5:00 AM.</w:t>
      </w:r>
    </w:p>
    <w:p w:rsidR="00000000" w:rsidDel="00000000" w:rsidP="00000000" w:rsidRDefault="00000000" w:rsidRPr="00000000" w14:paraId="00000042">
      <w:pPr>
        <w:numPr>
          <w:ilvl w:val="1"/>
          <w:numId w:val="1"/>
        </w:numPr>
        <w:spacing w:line="276" w:lineRule="auto"/>
        <w:ind w:left="1440" w:hanging="360"/>
        <w:rPr>
          <w:u w:val="none"/>
        </w:rPr>
      </w:pPr>
      <w:r w:rsidDel="00000000" w:rsidR="00000000" w:rsidRPr="00000000">
        <w:rPr>
          <w:rtl w:val="0"/>
        </w:rPr>
        <w:t xml:space="preserve">Maybe I will setup a terraform file for easy deployment if needed (so no need to create in the Oracle Cloud page).</w:t>
      </w:r>
    </w:p>
    <w:p w:rsidR="00000000" w:rsidDel="00000000" w:rsidP="00000000" w:rsidRDefault="00000000" w:rsidRPr="00000000" w14:paraId="0000004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4">
      <w:pPr>
        <w:numPr>
          <w:ilvl w:val="1"/>
          <w:numId w:val="1"/>
        </w:numPr>
        <w:spacing w:line="276" w:lineRule="auto"/>
        <w:ind w:left="1440" w:hanging="360"/>
        <w:rPr>
          <w:u w:val="none"/>
        </w:rPr>
      </w:pPr>
      <w:r w:rsidDel="00000000" w:rsidR="00000000" w:rsidRPr="00000000">
        <w:rPr>
          <w:rtl w:val="0"/>
        </w:rPr>
        <w:t xml:space="preserve">Using the free trial limits many resources which causes issues when creating the VM (especially lack of capacity in the network).</w:t>
      </w:r>
    </w:p>
    <w:p w:rsidR="00000000" w:rsidDel="00000000" w:rsidP="00000000" w:rsidRDefault="00000000" w:rsidRPr="00000000" w14:paraId="00000045">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